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Ειδική κατηγορία ατόμων που πάσχουν από σοβαρές παθήσεις</w:t>
      </w:r>
    </w:p>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Ακαδημαϊκό Έτος 2025-2026</w:t>
      </w:r>
    </w:p>
    <w:p>
      <w:pPr>
        <w:pStyle w:val="Normal"/>
        <w:shd w:val="clear" w:color="auto" w:fill="FFFFFF"/>
        <w:spacing w:lineRule="auto" w:line="240" w:before="0" w:after="0"/>
        <w:jc w:val="center"/>
        <w:textAlignment w:val="baseline"/>
        <w:rPr>
          <w:rFonts w:ascii="Open Sans" w:hAnsi="Open Sans" w:eastAsia="Times New Roman" w:cs="Open Sans"/>
          <w:b/>
          <w:b/>
          <w:bCs/>
          <w:color w:val="4A4949"/>
          <w:kern w:val="0"/>
          <w:lang w:eastAsia="el-GR"/>
          <w14:ligatures w14:val="none"/>
        </w:rPr>
      </w:pPr>
      <w:r>
        <w:rPr>
          <w:rFonts w:eastAsia="Times New Roman" w:cs="Open Sans" w:ascii="Open Sans" w:hAnsi="Open Sans"/>
          <w:b/>
          <w:bCs/>
          <w:color w:val="4A4949"/>
          <w:kern w:val="0"/>
          <w:lang w:eastAsia="el-GR"/>
          <w14:ligatures w14:val="none"/>
        </w:rPr>
        <w:t>Κατάθεση δικαιολογητικών για ολοκλήρωση εγγραφής</w:t>
      </w:r>
    </w:p>
    <w:p>
      <w:pPr>
        <w:pStyle w:val="Normal"/>
        <w:shd w:val="clear" w:color="auto" w:fill="FFFFFF"/>
        <w:spacing w:lineRule="auto" w:line="240" w:before="0" w:after="150"/>
        <w:jc w:val="center"/>
        <w:textAlignment w:val="baseline"/>
        <w:rPr>
          <w:rFonts w:ascii="Open Sans" w:hAnsi="Open Sans" w:eastAsia="Times New Roman" w:cs="Open Sans"/>
          <w:color w:val="4A4949"/>
          <w:kern w:val="0"/>
          <w:sz w:val="24"/>
          <w:szCs w:val="24"/>
          <w:lang w:eastAsia="el-GR"/>
          <w14:ligatures w14:val="none"/>
        </w:rPr>
      </w:pPr>
      <w:r>
        <w:rPr>
          <w:rFonts w:eastAsia="Times New Roman" w:cs="Open Sans" w:ascii="Open Sans" w:hAnsi="Open Sans"/>
          <w:color w:val="4A4949"/>
          <w:kern w:val="0"/>
          <w:sz w:val="24"/>
          <w:szCs w:val="24"/>
          <w:lang w:eastAsia="el-GR"/>
          <w14:ligatures w14:val="none"/>
        </w:rPr>
      </w:r>
    </w:p>
    <w:p>
      <w:pPr>
        <w:pStyle w:val="Normal"/>
        <w:shd w:val="clear" w:color="auto" w:fill="FFFFFF"/>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Οι επιτυχόντες/ούσες της ειδικής κατηγορίας ατόμων που πάσχουν από σοβαρές παθήσεις, που πραγματοποίησαν την ηλεκτρονική αίτηση εγγραφής τους, μέσω της εφαρμογής του Υπουργείου Παιδείας, Θρησκευμάτων και Αθλητισμού, καλούνται να ακολουθήσουν τη διαδικασία για την ολοκλήρωση της εγγραφής τους, όπως αυτή περιγράφεται στη σχετική ανακοίνωση που βρίσκεται αναρτημένη στην ιστοσελίδα του Τμήματος.</w:t>
      </w:r>
      <w:bookmarkStart w:id="0" w:name="_GoBack"/>
      <w:bookmarkEnd w:id="0"/>
    </w:p>
    <w:p>
      <w:pPr>
        <w:pStyle w:val="Normal"/>
        <w:shd w:val="clear" w:color="auto" w:fill="FFFFFF"/>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r>
    </w:p>
    <w:p>
      <w:pPr>
        <w:pStyle w:val="Normal"/>
        <w:shd w:val="clear" w:color="auto" w:fill="FFFFFF"/>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b/>
          <w:color w:val="4A4949"/>
          <w:kern w:val="0"/>
          <w:sz w:val="21"/>
          <w:szCs w:val="21"/>
          <w:u w:val="single"/>
          <w:lang w:eastAsia="el-GR"/>
          <w14:ligatures w14:val="none"/>
        </w:rPr>
        <w:t>Επιπλέον</w:t>
      </w:r>
      <w:r>
        <w:rPr>
          <w:rFonts w:eastAsia="Times New Roman" w:cs="Open Sans" w:ascii="Open Sans" w:hAnsi="Open Sans"/>
          <w:color w:val="4A4949"/>
          <w:kern w:val="0"/>
          <w:sz w:val="21"/>
          <w:szCs w:val="21"/>
          <w:lang w:eastAsia="el-GR"/>
          <w14:ligatures w14:val="none"/>
        </w:rPr>
        <w:t xml:space="preserve"> καλούνται να καταθέσουν στη Γραμματεία του Τμήματος </w:t>
      </w:r>
      <w:r>
        <w:rPr>
          <w:rFonts w:eastAsia="Times New Roman" w:cs="Open Sans" w:ascii="Open Sans" w:hAnsi="Open Sans"/>
          <w:color w:val="4A4949"/>
          <w:kern w:val="0"/>
          <w:sz w:val="21"/>
          <w:szCs w:val="21"/>
          <w:lang w:val="el-GR" w:eastAsia="el-GR"/>
          <w14:ligatures w14:val="none"/>
        </w:rPr>
        <w:t>Γεωγραφίας</w:t>
      </w:r>
      <w:r>
        <w:rPr>
          <w:rFonts w:eastAsia="Times New Roman" w:cs="Open Sans" w:ascii="Open Sans" w:hAnsi="Open Sans"/>
          <w:color w:val="4A4949"/>
          <w:kern w:val="0"/>
          <w:sz w:val="21"/>
          <w:szCs w:val="21"/>
          <w:lang w:eastAsia="el-GR"/>
          <w14:ligatures w14:val="none"/>
        </w:rPr>
        <w:t xml:space="preserve">, αυτοπροσώπως ή μέσω εξουσιοδοτημένου προσώπου, έως και την </w:t>
      </w:r>
      <w:r>
        <w:rPr>
          <w:rFonts w:eastAsia="Times New Roman" w:cs="Open Sans" w:ascii="Open Sans" w:hAnsi="Open Sans"/>
          <w:b/>
          <w:bCs/>
          <w:color w:val="4A4949"/>
          <w:kern w:val="0"/>
          <w:sz w:val="21"/>
          <w:szCs w:val="21"/>
          <w:lang w:eastAsia="el-GR"/>
          <w14:ligatures w14:val="none"/>
        </w:rPr>
        <w:t>Πέμπτη 18/9/2025</w:t>
      </w:r>
      <w:r>
        <w:rPr>
          <w:rFonts w:eastAsia="Times New Roman" w:cs="Open Sans" w:ascii="Open Sans" w:hAnsi="Open Sans"/>
          <w:color w:val="4A4949"/>
          <w:kern w:val="0"/>
          <w:sz w:val="21"/>
          <w:szCs w:val="21"/>
          <w:lang w:eastAsia="el-GR"/>
          <w14:ligatures w14:val="none"/>
        </w:rPr>
        <w:t xml:space="preserve"> (Δευτέρα έως Παρασκευή 10.30-13.30) τα παρακάτω δικαιολογητικά, προκειμένου να ολοκληρωθεί η εγγραφή τους.</w:t>
      </w:r>
    </w:p>
    <w:p>
      <w:pPr>
        <w:pStyle w:val="Normal"/>
        <w:shd w:val="clear" w:color="auto" w:fill="FFFFFF"/>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r>
    </w:p>
    <w:p>
      <w:pPr>
        <w:pStyle w:val="NormalWeb"/>
        <w:numPr>
          <w:ilvl w:val="0"/>
          <w:numId w:val="1"/>
        </w:numPr>
        <w:shd w:val="clear" w:color="auto" w:fill="FFFFFF"/>
        <w:tabs>
          <w:tab w:val="clear" w:pos="720"/>
        </w:tabs>
        <w:spacing w:beforeAutospacing="0" w:before="0" w:afterAutospacing="0" w:after="0"/>
        <w:ind w:left="426" w:right="41" w:hanging="0"/>
        <w:jc w:val="both"/>
        <w:rPr>
          <w:rFonts w:ascii="Open Sans" w:hAnsi="Open Sans" w:cs="Open Sans"/>
          <w:color w:val="4A4949"/>
          <w:sz w:val="21"/>
          <w:szCs w:val="21"/>
        </w:rPr>
      </w:pPr>
      <w:r>
        <w:rPr>
          <w:rFonts w:cs="Open Sans" w:ascii="Open Sans" w:hAnsi="Open Sans"/>
          <w:b/>
          <w:bCs/>
          <w:color w:val="4A4949"/>
          <w:sz w:val="21"/>
          <w:szCs w:val="21"/>
        </w:rPr>
        <w:t>Ευκρινές φωτοαντίγραφο του Τίτλου απόλυσης:</w:t>
      </w:r>
      <w:r>
        <w:rPr>
          <w:rFonts w:cs="Open Sans" w:ascii="Open Sans" w:hAnsi="Open Sans"/>
          <w:color w:val="4A4949"/>
          <w:sz w:val="21"/>
          <w:szCs w:val="21"/>
        </w:rPr>
        <w:t xml:space="preserve"> απολυτηρίου ή πτυχίου ή αποδεικτικού του σχολείου από το οποίο αποφοίτησε.</w:t>
      </w:r>
    </w:p>
    <w:p>
      <w:pPr>
        <w:pStyle w:val="NormalWeb"/>
        <w:numPr>
          <w:ilvl w:val="2"/>
          <w:numId w:val="1"/>
        </w:numPr>
        <w:shd w:val="clear" w:color="auto" w:fill="FFFFFF"/>
        <w:tabs>
          <w:tab w:val="clear" w:pos="720"/>
          <w:tab w:val="left" w:pos="709" w:leader="none"/>
        </w:tabs>
        <w:spacing w:beforeAutospacing="0" w:before="0" w:afterAutospacing="0" w:after="0"/>
        <w:ind w:left="426" w:right="41" w:hanging="0"/>
        <w:jc w:val="both"/>
        <w:rPr>
          <w:rFonts w:ascii="Open Sans" w:hAnsi="Open Sans" w:cs="Open Sans"/>
          <w:color w:val="4A4949"/>
          <w:sz w:val="21"/>
          <w:szCs w:val="21"/>
        </w:rPr>
      </w:pPr>
      <w:r>
        <w:rPr>
          <w:rFonts w:cs="Open Sans" w:ascii="Open Sans" w:hAnsi="Open Sans"/>
          <w:b/>
          <w:bCs/>
          <w:color w:val="4A4949"/>
          <w:sz w:val="21"/>
          <w:szCs w:val="21"/>
        </w:rPr>
        <w:t>Ευκρινές φωτοαντίγραφο του Πιστοποιητικού διαπίστωσης της πάθησης</w:t>
      </w:r>
      <w:r>
        <w:rPr>
          <w:rFonts w:cs="Open Sans" w:ascii="Open Sans" w:hAnsi="Open Sans"/>
          <w:color w:val="4A4949"/>
          <w:sz w:val="21"/>
          <w:szCs w:val="21"/>
        </w:rPr>
        <w:t xml:space="preserve"> που έχει εκδοθεί είτε:</w:t>
      </w:r>
    </w:p>
    <w:p>
      <w:pPr>
        <w:pStyle w:val="NormalWeb"/>
        <w:shd w:val="clear" w:color="auto" w:fill="FFFFFF"/>
        <w:tabs>
          <w:tab w:val="clear" w:pos="720"/>
          <w:tab w:val="left" w:pos="709" w:leader="none"/>
        </w:tabs>
        <w:spacing w:beforeAutospacing="0" w:before="0" w:afterAutospacing="0" w:after="0"/>
        <w:ind w:left="426" w:right="41" w:hanging="0"/>
        <w:jc w:val="both"/>
        <w:rPr>
          <w:rFonts w:ascii="Open Sans" w:hAnsi="Open Sans" w:cs="Open Sans"/>
          <w:color w:val="4A4949"/>
          <w:sz w:val="21"/>
          <w:szCs w:val="21"/>
        </w:rPr>
      </w:pPr>
      <w:r>
        <w:rPr>
          <w:rFonts w:cs="Open Sans" w:ascii="Open Sans" w:hAnsi="Open Sans"/>
          <w:color w:val="4A4949"/>
          <w:sz w:val="21"/>
          <w:szCs w:val="21"/>
        </w:rPr>
      </w:r>
    </w:p>
    <w:p>
      <w:pPr>
        <w:pStyle w:val="Normal"/>
        <w:shd w:val="clear" w:color="auto" w:fill="FFFFFF"/>
        <w:tabs>
          <w:tab w:val="clear" w:pos="720"/>
          <w:tab w:val="left" w:pos="851" w:leader="none"/>
        </w:tabs>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i) από αρμόδια επταμελή Επιτροπή του νοσοκομείου, όπως αυτές συστήνονται κάθε χρόνο, με υπουργική απόφαση, σύμφωνα με την αρ. Φ.151/17897/Β6/2014 (ΦΕΚ 358 Β΄) κοινή υπουργική απόφαση, είτε</w:t>
      </w:r>
    </w:p>
    <w:p>
      <w:pPr>
        <w:pStyle w:val="Normal"/>
        <w:shd w:val="clear" w:color="auto" w:fill="FFFFFF"/>
        <w:tabs>
          <w:tab w:val="clear" w:pos="720"/>
          <w:tab w:val="left" w:pos="851" w:leader="none"/>
        </w:tabs>
        <w:spacing w:lineRule="auto" w:line="240" w:before="0" w:after="0"/>
        <w:ind w:left="426" w:right="41" w:hanging="0"/>
        <w:jc w:val="both"/>
        <w:textAlignment w:val="baseline"/>
        <w:rPr>
          <w:rFonts w:ascii="Open Sans" w:hAnsi="Open Sans" w:eastAsia="Times New Roman" w:cs="Open Sans"/>
          <w:color w:val="4A4949"/>
          <w:kern w:val="0"/>
          <w:sz w:val="21"/>
          <w:szCs w:val="21"/>
          <w:lang w:eastAsia="el-GR"/>
          <w14:ligatures w14:val="none"/>
        </w:rPr>
      </w:pPr>
      <w:r>
        <w:rPr>
          <w:rFonts w:eastAsia="Times New Roman" w:cs="Open Sans" w:ascii="Open Sans" w:hAnsi="Open Sans"/>
          <w:color w:val="4A4949"/>
          <w:kern w:val="0"/>
          <w:sz w:val="21"/>
          <w:szCs w:val="21"/>
          <w:lang w:eastAsia="el-GR"/>
          <w14:ligatures w14:val="none"/>
        </w:rPr>
        <w:t>ii)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pPr>
        <w:pStyle w:val="NormalWeb"/>
        <w:shd w:val="clear" w:color="auto" w:fill="FFFFFF"/>
        <w:spacing w:beforeAutospacing="0" w:before="0" w:afterAutospacing="0" w:after="0"/>
        <w:jc w:val="both"/>
        <w:rPr>
          <w:rFonts w:ascii="Open Sans" w:hAnsi="Open Sans" w:cs="Open Sans"/>
          <w:color w:val="4A4949"/>
          <w:sz w:val="21"/>
          <w:szCs w:val="21"/>
        </w:rPr>
      </w:pPr>
      <w:r>
        <w:rPr/>
      </w:r>
    </w:p>
    <w:sectPr>
      <w:type w:val="nextPage"/>
      <w:pgSz w:w="11906" w:h="16838"/>
      <w:pgMar w:left="1276"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 w:name="Open Sans">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61287"/>
    <w:rPr>
      <w:b/>
      <w:bCs/>
    </w:rPr>
  </w:style>
  <w:style w:type="character" w:styleId="Style14">
    <w:name w:val="Σύνδεσμος διαδικτύου"/>
    <w:basedOn w:val="DefaultParagraphFont"/>
    <w:uiPriority w:val="99"/>
    <w:unhideWhenUsed/>
    <w:rsid w:val="00f61287"/>
    <w:rPr>
      <w:color w:val="0000FF"/>
      <w:u w:val="single"/>
    </w:rPr>
  </w:style>
  <w:style w:type="character" w:styleId="Style15">
    <w:name w:val="Έμφαση"/>
    <w:basedOn w:val="DefaultParagraphFont"/>
    <w:uiPriority w:val="20"/>
    <w:qFormat/>
    <w:rsid w:val="00f61287"/>
    <w:rPr>
      <w:i/>
      <w:iCs/>
    </w:rPr>
  </w:style>
  <w:style w:type="character" w:styleId="UnresolvedMention">
    <w:name w:val="Unresolved Mention"/>
    <w:basedOn w:val="DefaultParagraphFont"/>
    <w:uiPriority w:val="99"/>
    <w:semiHidden/>
    <w:unhideWhenUsed/>
    <w:qFormat/>
    <w:rsid w:val="000b41a1"/>
    <w:rPr>
      <w:color w:val="605E5C"/>
      <w:shd w:fill="E1DFDD" w:val="clear"/>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lang w:val="zxx" w:eastAsia="zxx" w:bidi="zxx"/>
    </w:rPr>
  </w:style>
  <w:style w:type="paragraph" w:styleId="NormalWeb">
    <w:name w:val="Normal (Web)"/>
    <w:basedOn w:val="Normal"/>
    <w:uiPriority w:val="99"/>
    <w:unhideWhenUsed/>
    <w:qFormat/>
    <w:rsid w:val="00f61287"/>
    <w:pPr>
      <w:spacing w:lineRule="auto" w:line="240" w:beforeAutospacing="1" w:afterAutospacing="1"/>
    </w:pPr>
    <w:rPr>
      <w:rFonts w:ascii="Times New Roman" w:hAnsi="Times New Roman" w:eastAsia="Times New Roman" w:cs="Times New Roman"/>
      <w:kern w:val="0"/>
      <w:sz w:val="24"/>
      <w:szCs w:val="24"/>
      <w:lang w:eastAsia="el-GR"/>
      <w14:ligatures w14:val="none"/>
    </w:rPr>
  </w:style>
  <w:style w:type="paragraph" w:styleId="ListParagraph">
    <w:name w:val="List Paragraph"/>
    <w:basedOn w:val="Normal"/>
    <w:uiPriority w:val="34"/>
    <w:qFormat/>
    <w:rsid w:val="001641e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LibreOffice/7.3.0.3$Windows_X86_64 LibreOffice_project/0f246aa12d0eee4a0f7adcefbf7c878fc2238db3</Application>
  <AppVersion>15.0000</AppVersion>
  <Pages>1</Pages>
  <Words>190</Words>
  <Characters>1248</Characters>
  <CharactersWithSpaces>1427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2025-09-15T11:21:00Z</dcterms:created>
  <dc:creator>ekalamp@delos.hua.gr</dc:creator>
  <dc:description/>
  <dc:language>el-GR</dc:language>
  <cp:lastModifiedBy/>
  <cp:lastPrinted>2023-09-07T07:49:00Z</cp:lastPrinted>
  <dcterms:modified xsi:type="dcterms:W3CDTF">2025-09-16T13:57:51Z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